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46" w:rsidRDefault="007C5446" w:rsidP="007C5446">
      <w:pPr>
        <w:pStyle w:val="Default"/>
      </w:pPr>
    </w:p>
    <w:p w:rsidR="007C5446" w:rsidRPr="00FC4DC1" w:rsidRDefault="007C5446" w:rsidP="00FC4DC1">
      <w:pPr>
        <w:pStyle w:val="Default"/>
        <w:jc w:val="center"/>
        <w:rPr>
          <w:b/>
          <w:bCs/>
          <w:sz w:val="22"/>
          <w:szCs w:val="20"/>
        </w:rPr>
      </w:pPr>
      <w:bookmarkStart w:id="0" w:name="_GoBack"/>
      <w:r w:rsidRPr="00FC4DC1">
        <w:rPr>
          <w:b/>
          <w:bCs/>
          <w:sz w:val="22"/>
          <w:szCs w:val="20"/>
        </w:rPr>
        <w:t xml:space="preserve">DEPENDENTES </w:t>
      </w:r>
      <w:r w:rsidR="00FC4DC1" w:rsidRPr="00FC4DC1">
        <w:rPr>
          <w:b/>
          <w:bCs/>
          <w:sz w:val="22"/>
          <w:szCs w:val="20"/>
        </w:rPr>
        <w:t>– Documento para Habilitação Cartão Sesc</w:t>
      </w:r>
    </w:p>
    <w:bookmarkEnd w:id="0"/>
    <w:p w:rsidR="007C5446" w:rsidRDefault="007C5446" w:rsidP="007C5446">
      <w:pPr>
        <w:pStyle w:val="Default"/>
        <w:rPr>
          <w:b/>
          <w:bCs/>
          <w:sz w:val="20"/>
          <w:szCs w:val="20"/>
        </w:rPr>
      </w:pPr>
    </w:p>
    <w:p w:rsidR="007C5446" w:rsidRDefault="007C5446" w:rsidP="007C5446">
      <w:pPr>
        <w:pStyle w:val="Default"/>
        <w:rPr>
          <w:b/>
          <w:bCs/>
          <w:sz w:val="20"/>
          <w:szCs w:val="20"/>
        </w:rPr>
      </w:pPr>
    </w:p>
    <w:p w:rsidR="007C5446" w:rsidRDefault="007C5446" w:rsidP="007C5446">
      <w:pPr>
        <w:pStyle w:val="Default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>Cônjuge ou Companheiro de União Estável de qualquer gênero</w:t>
      </w:r>
      <w:r>
        <w:rPr>
          <w:sz w:val="20"/>
          <w:szCs w:val="20"/>
        </w:rPr>
        <w:t xml:space="preserve">: Documento de Identidade, CPF, certidão de casamento civil ou religioso; ou declaração de união estável de qualquer gênero assinada por duas testemunhas com reconhecimento em cartório; ou escritura de união estável; ou instrumento público de sociedade de fato; comprovante de residência (conta de energia) e foto recente.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>Viúvo do Titular</w:t>
      </w:r>
      <w:r>
        <w:rPr>
          <w:sz w:val="20"/>
          <w:szCs w:val="20"/>
        </w:rPr>
        <w:t xml:space="preserve">: Documento de identidade, CPF, certidão de óbito e CTPS do trabalhador do Comercio de Bens, Serviço e Turismo do titular falecido, comprovante de residência (conta de energia) e foto recente.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>Filho</w:t>
      </w:r>
      <w:r>
        <w:rPr>
          <w:sz w:val="20"/>
          <w:szCs w:val="20"/>
        </w:rPr>
        <w:t xml:space="preserve">: Certidão de Nascimento e ou documento de identidade, CPF a partir de 08 anos (conforme legislação vigente), comprovante de residência (conta de energia) e foto recente; para filho entre 21 e 24 anos comprovação da condição de estudante.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Neto: </w:t>
      </w:r>
      <w:r>
        <w:rPr>
          <w:sz w:val="20"/>
          <w:szCs w:val="20"/>
        </w:rPr>
        <w:t xml:space="preserve">Documento de identidade, CPF a partir de 08 anos (conforme legislação vigente), documento que comprove o parentesco com o titular, comprovante de residência (conta de energia) e foto recente; para neto entre 21 e 24 anos comprovação da condição de estudante.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>Enteado</w:t>
      </w:r>
      <w:r>
        <w:rPr>
          <w:sz w:val="20"/>
          <w:szCs w:val="20"/>
        </w:rPr>
        <w:t xml:space="preserve">: Documento de identidade, CPF a partir de 08 anos (conforme legislação vigente), certidão de casamento; ou declaração de união afetiva assinada por duas testemunhas com reconhecimento em cartório; ou escritura de união estável; ou instrumento público de sociedade de fato do responsável com o titular; comprovante de residência (conta de energia) e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foto</w:t>
      </w:r>
      <w:proofErr w:type="gramEnd"/>
      <w:r>
        <w:rPr>
          <w:sz w:val="20"/>
          <w:szCs w:val="20"/>
        </w:rPr>
        <w:t xml:space="preserve"> recente; para enteado entre 21 e 24 anos comprovação da condição de estudante.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>Pessoa sob guarda do titular, definitiva ou provisória</w:t>
      </w:r>
      <w:r>
        <w:rPr>
          <w:sz w:val="20"/>
          <w:szCs w:val="20"/>
        </w:rPr>
        <w:t xml:space="preserve">: Documento de identidade, CPF a partir de 08 anos (conforme legislação vigente), documento emitido pelo Juizado da Infância e Juventude, comprovante de residência (conta de energia) e foto recente; para pessoa sob guarda entre 21 e 24 anos comprovação da condição de estudante.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>Dependente com deficiência</w:t>
      </w:r>
      <w:r>
        <w:rPr>
          <w:sz w:val="20"/>
          <w:szCs w:val="20"/>
        </w:rPr>
        <w:t xml:space="preserve">: Certidão de Nascimento e ou documento de identidade, CPF a partir de 08 anos (conforme legislação vigente), comprovação da deficiência (laudo médico), comprovante de residência (conta de energia) e foto recente; para dependente com deficiência entre 21 e 24 anos comprovação da condição de estudante.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Órfão do Titular: </w:t>
      </w:r>
      <w:r>
        <w:rPr>
          <w:sz w:val="20"/>
          <w:szCs w:val="20"/>
        </w:rPr>
        <w:t xml:space="preserve">Certidão de Nascimento e ou documento de identidade, CPF a partir de 08 anos (conforme legislação vigente), comprovante de residência (conta de energia), foto recente e certidão de óbito do Trabalhador do Comércio de Bens e Serviço do titular falecido; para órfão entre 21 e 24 anos comprovação da condição de estudante.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>Pai e Mãe</w:t>
      </w:r>
      <w:r>
        <w:rPr>
          <w:sz w:val="20"/>
          <w:szCs w:val="20"/>
        </w:rPr>
        <w:t xml:space="preserve">: Documento de identidade, CPF (conforme legislação vigente), comprovante de residência (conta de energia) e foto recente.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>Padrasto e Madrasta</w:t>
      </w:r>
      <w:r>
        <w:rPr>
          <w:sz w:val="20"/>
          <w:szCs w:val="20"/>
        </w:rPr>
        <w:t xml:space="preserve">: Documento de identidade, CPF (conforme legislação vigente), certidão de casamento; ou declaração de união afetiva assinada por duas testemunhas com reconhecimento em cartório; ou escritura de união estável; ou instrumento público de sociedade de fato; que comprove a união com pai ou mãe do titular; comprovante de residência (conta de energia) e foto recente.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>Avô e Avó</w:t>
      </w:r>
      <w:r>
        <w:rPr>
          <w:sz w:val="20"/>
          <w:szCs w:val="20"/>
        </w:rPr>
        <w:t xml:space="preserve">: Documento de identidade, CPF), documento que comprove o parentesco com o titular, comprovante de residência (conta de energia) e foto recente.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OBS: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Filhos de até 01 ano, não precisam de fotos.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Filhos Menores apresentação obrigatória do CPF. </w:t>
      </w:r>
    </w:p>
    <w:p w:rsidR="007C5446" w:rsidRDefault="007C5446" w:rsidP="007C5446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- Para comprovar a condição de estudante será aceito (declaração escolar, comprovante de matrícula, boleto de mensalidade). </w:t>
      </w:r>
    </w:p>
    <w:p w:rsidR="009030AE" w:rsidRDefault="007C5446" w:rsidP="007C5446">
      <w:pPr>
        <w:jc w:val="both"/>
      </w:pPr>
      <w:r>
        <w:rPr>
          <w:i/>
          <w:iCs/>
          <w:sz w:val="20"/>
          <w:szCs w:val="20"/>
        </w:rPr>
        <w:t>- Para dependentes maiores de 18 anos é necessário apresentação de comprovante de renda ou declaração.</w:t>
      </w:r>
    </w:p>
    <w:sectPr w:rsidR="00903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46"/>
    <w:rsid w:val="004A28A0"/>
    <w:rsid w:val="007C5446"/>
    <w:rsid w:val="00E0065C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98DD"/>
  <w15:chartTrackingRefBased/>
  <w15:docId w15:val="{B3CC96B2-05CB-473A-9A54-BF9CDC5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5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 Correa dos Santos Barbosa</dc:creator>
  <cp:keywords/>
  <dc:description/>
  <cp:lastModifiedBy>Carla Rosa Correa dos Santos Barbosa</cp:lastModifiedBy>
  <cp:revision>2</cp:revision>
  <dcterms:created xsi:type="dcterms:W3CDTF">2020-07-17T14:34:00Z</dcterms:created>
  <dcterms:modified xsi:type="dcterms:W3CDTF">2020-07-17T14:41:00Z</dcterms:modified>
</cp:coreProperties>
</file>